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E8F88" w14:textId="77777777" w:rsidR="001C61E2" w:rsidRPr="00031CD3" w:rsidRDefault="001C61E2" w:rsidP="001C61E2">
      <w:pPr>
        <w:jc w:val="center"/>
      </w:pPr>
      <w:r w:rsidRPr="00251462">
        <w:rPr>
          <w:noProof/>
        </w:rPr>
        <mc:AlternateContent>
          <mc:Choice Requires="wpg">
            <w:drawing>
              <wp:inline distT="0" distB="0" distL="0" distR="0" wp14:anchorId="1D313AD5" wp14:editId="04AAB521">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6"/>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14:paraId="279F127E" w14:textId="77777777" w:rsidR="001C61E2" w:rsidRDefault="001C61E2" w:rsidP="001C61E2">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1C95276B" w14:textId="77777777" w:rsidR="001C61E2" w:rsidRDefault="001C61E2" w:rsidP="001C61E2">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7"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14:paraId="279F127E" w14:textId="77777777" w:rsidR="001C61E2" w:rsidRDefault="001C61E2" w:rsidP="001C61E2">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1C95276B" w14:textId="77777777" w:rsidR="001C61E2" w:rsidRDefault="001C61E2" w:rsidP="001C61E2">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14:paraId="54353E6E" w14:textId="77777777" w:rsidR="001C61E2" w:rsidRPr="00031CD3" w:rsidRDefault="001C61E2" w:rsidP="001C61E2">
      <w:pPr>
        <w:spacing w:before="100" w:beforeAutospacing="1" w:after="100" w:afterAutospacing="1"/>
        <w:jc w:val="center"/>
        <w:rPr>
          <w:rFonts w:cs="Times New Roman"/>
          <w:b/>
          <w:bCs/>
        </w:rPr>
      </w:pPr>
      <w:r>
        <w:rPr>
          <w:rFonts w:cs="Times New Roman"/>
          <w:b/>
          <w:bCs/>
        </w:rPr>
        <w:t>Part 9</w:t>
      </w:r>
    </w:p>
    <w:p w14:paraId="19A8DCB4" w14:textId="77777777" w:rsidR="001C61E2" w:rsidRDefault="001C61E2">
      <w:r>
        <w:rPr>
          <w:noProof/>
        </w:rPr>
        <w:drawing>
          <wp:anchor distT="0" distB="0" distL="114300" distR="114300" simplePos="0" relativeHeight="251659264" behindDoc="0" locked="0" layoutInCell="1" allowOverlap="1" wp14:anchorId="23F36BDC" wp14:editId="4C7DAB97">
            <wp:simplePos x="0" y="0"/>
            <wp:positionH relativeFrom="margin">
              <wp:align>center</wp:align>
            </wp:positionH>
            <wp:positionV relativeFrom="paragraph">
              <wp:posOffset>276860</wp:posOffset>
            </wp:positionV>
            <wp:extent cx="6053455" cy="1143000"/>
            <wp:effectExtent l="0" t="0" r="0" b="0"/>
            <wp:wrapTight wrapText="bothSides">
              <wp:wrapPolygon edited="0">
                <wp:start x="0" y="0"/>
                <wp:lineTo x="0" y="21120"/>
                <wp:lineTo x="21480" y="21120"/>
                <wp:lineTo x="2148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mp-tough-to-make-a-deal-hate.jpg"/>
                    <pic:cNvPicPr/>
                  </pic:nvPicPr>
                  <pic:blipFill>
                    <a:blip r:embed="rId8">
                      <a:extLst>
                        <a:ext uri="{28A0092B-C50C-407E-A947-70E740481C1C}">
                          <a14:useLocalDpi xmlns:a14="http://schemas.microsoft.com/office/drawing/2010/main" val="0"/>
                        </a:ext>
                      </a:extLst>
                    </a:blip>
                    <a:stretch>
                      <a:fillRect/>
                    </a:stretch>
                  </pic:blipFill>
                  <pic:spPr>
                    <a:xfrm>
                      <a:off x="0" y="0"/>
                      <a:ext cx="6053455" cy="1143000"/>
                    </a:xfrm>
                    <a:prstGeom prst="rect">
                      <a:avLst/>
                    </a:prstGeom>
                  </pic:spPr>
                </pic:pic>
              </a:graphicData>
            </a:graphic>
            <wp14:sizeRelH relativeFrom="margin">
              <wp14:pctWidth>0</wp14:pctWidth>
            </wp14:sizeRelH>
            <wp14:sizeRelV relativeFrom="margin">
              <wp14:pctHeight>0</wp14:pctHeight>
            </wp14:sizeRelV>
          </wp:anchor>
        </w:drawing>
      </w:r>
    </w:p>
    <w:p w14:paraId="7E279797" w14:textId="77777777" w:rsidR="001C61E2" w:rsidRDefault="001C61E2" w:rsidP="001C61E2">
      <w:pPr>
        <w:spacing w:before="100" w:beforeAutospacing="1" w:after="100" w:afterAutospacing="1"/>
        <w:rPr>
          <w:rFonts w:cs="Times New Roman"/>
          <w:b/>
          <w:bCs/>
          <w:u w:val="single"/>
        </w:rPr>
      </w:pPr>
    </w:p>
    <w:p w14:paraId="4FEF7085" w14:textId="77777777" w:rsidR="001C61E2" w:rsidRPr="001C61E2" w:rsidRDefault="001C61E2" w:rsidP="001C61E2">
      <w:pPr>
        <w:spacing w:before="100" w:beforeAutospacing="1" w:after="100" w:afterAutospacing="1"/>
        <w:rPr>
          <w:rFonts w:cs="Times New Roman"/>
        </w:rPr>
      </w:pPr>
      <w:r w:rsidRPr="001C61E2">
        <w:rPr>
          <w:rFonts w:cs="Times New Roman"/>
          <w:b/>
          <w:bCs/>
          <w:u w:val="single"/>
        </w:rPr>
        <w:t>The plan</w:t>
      </w:r>
      <w:r w:rsidRPr="001C61E2">
        <w:rPr>
          <w:rFonts w:cs="Times New Roman"/>
        </w:rPr>
        <w:t xml:space="preserve"> developed by Jared Kushner, (Trump’s son-in-law), Jason Greenblatt, and other senior advisors is for a $50 billion fund to finance 179 business and infrastructure projects with the goal of creating one million new jobs for Palestinians. </w:t>
      </w:r>
      <w:proofErr w:type="gramStart"/>
      <w:r w:rsidRPr="001C61E2">
        <w:rPr>
          <w:rFonts w:cs="Times New Roman"/>
        </w:rPr>
        <w:t xml:space="preserve">A senior Israeli official sent a message to the Trump administration about its “red lines” in any future peace agreement; Israel </w:t>
      </w:r>
      <w:proofErr w:type="spellStart"/>
      <w:r w:rsidRPr="001C61E2">
        <w:rPr>
          <w:rFonts w:cs="Times New Roman"/>
        </w:rPr>
        <w:t>Hayom</w:t>
      </w:r>
      <w:proofErr w:type="spellEnd"/>
      <w:r w:rsidRPr="001C61E2">
        <w:rPr>
          <w:rFonts w:cs="Times New Roman"/>
        </w:rPr>
        <w:t xml:space="preserve"> reported</w:t>
      </w:r>
      <w:r w:rsidRPr="001C61E2">
        <w:rPr>
          <w:rFonts w:cs="Times New Roman"/>
          <w:vertAlign w:val="superscript"/>
        </w:rPr>
        <w:t>1</w:t>
      </w:r>
      <w:r w:rsidRPr="001C61E2">
        <w:rPr>
          <w:rFonts w:cs="Times New Roman"/>
        </w:rPr>
        <w:t xml:space="preserve"> on the 21</w:t>
      </w:r>
      <w:r w:rsidRPr="001C61E2">
        <w:rPr>
          <w:rFonts w:cs="Times New Roman"/>
          <w:vertAlign w:val="superscript"/>
        </w:rPr>
        <w:t>st</w:t>
      </w:r>
      <w:r w:rsidRPr="001C61E2">
        <w:rPr>
          <w:rFonts w:cs="Times New Roman"/>
        </w:rPr>
        <w:t xml:space="preserve"> (Wednesday).</w:t>
      </w:r>
      <w:proofErr w:type="gramEnd"/>
      <w:r w:rsidRPr="001C61E2">
        <w:rPr>
          <w:rFonts w:cs="Times New Roman"/>
        </w:rPr>
        <w:t xml:space="preserve"> They include:</w:t>
      </w:r>
    </w:p>
    <w:p w14:paraId="2FBC711D" w14:textId="77777777" w:rsidR="001C61E2" w:rsidRPr="001C61E2" w:rsidRDefault="001C61E2" w:rsidP="001C61E2">
      <w:pPr>
        <w:numPr>
          <w:ilvl w:val="0"/>
          <w:numId w:val="1"/>
        </w:numPr>
        <w:spacing w:before="100" w:beforeAutospacing="1" w:after="100" w:afterAutospacing="1"/>
        <w:rPr>
          <w:rFonts w:eastAsia="Times New Roman" w:cs="Times New Roman"/>
        </w:rPr>
      </w:pPr>
      <w:r w:rsidRPr="001C61E2">
        <w:rPr>
          <w:rFonts w:eastAsia="Times New Roman" w:cs="Times New Roman"/>
        </w:rPr>
        <w:t>An undivided Jerusalem</w:t>
      </w:r>
    </w:p>
    <w:p w14:paraId="6B4C345B" w14:textId="77777777" w:rsidR="001C61E2" w:rsidRPr="001C61E2" w:rsidRDefault="001C61E2" w:rsidP="001C61E2">
      <w:pPr>
        <w:numPr>
          <w:ilvl w:val="0"/>
          <w:numId w:val="1"/>
        </w:numPr>
        <w:spacing w:before="100" w:beforeAutospacing="1" w:after="100" w:afterAutospacing="1"/>
        <w:rPr>
          <w:rFonts w:eastAsia="Times New Roman" w:cs="Times New Roman"/>
        </w:rPr>
      </w:pPr>
      <w:r w:rsidRPr="001C61E2">
        <w:rPr>
          <w:rFonts w:eastAsia="Times New Roman" w:cs="Times New Roman"/>
        </w:rPr>
        <w:t>No uprooting of settlements</w:t>
      </w:r>
    </w:p>
    <w:p w14:paraId="65818A8E" w14:textId="77777777" w:rsidR="001C61E2" w:rsidRPr="001C61E2" w:rsidRDefault="001C61E2" w:rsidP="001C61E2">
      <w:pPr>
        <w:numPr>
          <w:ilvl w:val="0"/>
          <w:numId w:val="1"/>
        </w:numPr>
        <w:spacing w:before="100" w:beforeAutospacing="1" w:after="100" w:afterAutospacing="1"/>
        <w:rPr>
          <w:rFonts w:eastAsia="Times New Roman" w:cs="Times New Roman"/>
        </w:rPr>
      </w:pPr>
      <w:r w:rsidRPr="001C61E2">
        <w:rPr>
          <w:rFonts w:eastAsia="Times New Roman" w:cs="Times New Roman"/>
        </w:rPr>
        <w:t>Complete security control of Judea and Samaria</w:t>
      </w:r>
    </w:p>
    <w:p w14:paraId="35AD6166" w14:textId="77777777" w:rsidR="001C61E2" w:rsidRPr="001C61E2" w:rsidRDefault="001C61E2" w:rsidP="001C61E2">
      <w:pPr>
        <w:numPr>
          <w:ilvl w:val="0"/>
          <w:numId w:val="1"/>
        </w:numPr>
        <w:spacing w:before="100" w:beforeAutospacing="1" w:after="100" w:afterAutospacing="1"/>
        <w:rPr>
          <w:rFonts w:eastAsia="Times New Roman" w:cs="Times New Roman"/>
        </w:rPr>
      </w:pPr>
      <w:r w:rsidRPr="001C61E2">
        <w:rPr>
          <w:rFonts w:eastAsia="Times New Roman" w:cs="Times New Roman"/>
        </w:rPr>
        <w:t>No entry of Palestinian “refugees”</w:t>
      </w:r>
    </w:p>
    <w:p w14:paraId="577E4A8A" w14:textId="77777777" w:rsidR="001C61E2" w:rsidRPr="001C61E2" w:rsidRDefault="001C61E2" w:rsidP="001C61E2">
      <w:pPr>
        <w:spacing w:before="100" w:beforeAutospacing="1" w:after="100" w:afterAutospacing="1"/>
        <w:rPr>
          <w:rFonts w:cs="Times New Roman"/>
        </w:rPr>
      </w:pPr>
      <w:r w:rsidRPr="001C61E2">
        <w:rPr>
          <w:rFonts w:cs="Times New Roman"/>
        </w:rPr>
        <w:fldChar w:fldCharType="begin"/>
      </w:r>
      <w:r w:rsidRPr="001C61E2">
        <w:rPr>
          <w:rFonts w:cs="Times New Roman"/>
        </w:rPr>
        <w:instrText xml:space="preserve"> HYPERLINK "https://youtu.be/u7I9UdD9S1M" \t "_blank" </w:instrText>
      </w:r>
      <w:r w:rsidRPr="001C61E2">
        <w:rPr>
          <w:rFonts w:cs="Times New Roman"/>
        </w:rPr>
      </w:r>
      <w:r w:rsidRPr="001C61E2">
        <w:rPr>
          <w:rFonts w:cs="Times New Roman"/>
        </w:rPr>
        <w:fldChar w:fldCharType="separate"/>
      </w:r>
      <w:r w:rsidRPr="001C61E2">
        <w:rPr>
          <w:rFonts w:cs="Times New Roman"/>
          <w:color w:val="0000FF"/>
          <w:u w:val="single"/>
        </w:rPr>
        <w:t>Israel’s “Red Lines” (Video)</w:t>
      </w:r>
      <w:r w:rsidRPr="001C61E2">
        <w:rPr>
          <w:rFonts w:cs="Times New Roman"/>
        </w:rPr>
        <w:fldChar w:fldCharType="end"/>
      </w:r>
    </w:p>
    <w:p w14:paraId="22FE6AB9" w14:textId="77777777" w:rsidR="001C61E2" w:rsidRDefault="001C61E2" w:rsidP="001C61E2">
      <w:pPr>
        <w:spacing w:before="100" w:beforeAutospacing="1" w:after="100" w:afterAutospacing="1"/>
        <w:rPr>
          <w:rFonts w:cs="Times New Roman"/>
        </w:rPr>
      </w:pPr>
      <w:r w:rsidRPr="001C61E2">
        <w:rPr>
          <w:rFonts w:cs="Times New Roman"/>
        </w:rPr>
        <w:t>The Palestinian side has rejected the Trump administration’s peace efforts and has boycotted the administration since the U.S. Embassy was moved to Jerusalem. A historical fact and the delusion that the Palestinian Authority (PLO), Hamas and the small but violent Palestinian Islamic Jihad terrorist group would accept, must less abide by, an agreement reached by other nations further confirms the naivety and inexperience of Trump’s Middle East advisors.</w:t>
      </w:r>
    </w:p>
    <w:p w14:paraId="155105D7" w14:textId="77777777" w:rsidR="001C61E2" w:rsidRPr="001C61E2" w:rsidRDefault="001C61E2" w:rsidP="001C61E2">
      <w:pPr>
        <w:spacing w:before="100" w:beforeAutospacing="1" w:after="100" w:afterAutospacing="1"/>
        <w:rPr>
          <w:rFonts w:cs="Times New Roman"/>
        </w:rPr>
      </w:pPr>
      <w:r w:rsidRPr="001C61E2">
        <w:rPr>
          <w:rFonts w:cs="Times New Roman"/>
        </w:rPr>
        <w:lastRenderedPageBreak/>
        <w:t>Again, contrary to these great minds of diplomacy, we humbly disagree on what should be relevant to President Trump and his team of envoys. The “War Council” has previously quoted President Trump as saying Israel will “pay a price” for his decision to move the U.S. embassy to Jerusalem and Kushner has stated, “the proposal will force both sides to make tough compromises.”</w:t>
      </w:r>
      <w:r w:rsidRPr="001C61E2">
        <w:rPr>
          <w:rFonts w:cs="Times New Roman"/>
          <w:vertAlign w:val="superscript"/>
        </w:rPr>
        <w:t>2</w:t>
      </w:r>
      <w:r w:rsidRPr="001C61E2">
        <w:rPr>
          <w:rFonts w:cs="Times New Roman"/>
        </w:rPr>
        <w:t xml:space="preserve"> Again, as previously noted, there </w:t>
      </w:r>
      <w:proofErr w:type="gramStart"/>
      <w:r w:rsidRPr="001C61E2">
        <w:rPr>
          <w:rFonts w:cs="Times New Roman"/>
        </w:rPr>
        <w:t>is</w:t>
      </w:r>
      <w:proofErr w:type="gramEnd"/>
      <w:r w:rsidRPr="001C61E2">
        <w:rPr>
          <w:rFonts w:cs="Times New Roman"/>
        </w:rPr>
        <w:t xml:space="preserve"> only one side that is being compromised – the </w:t>
      </w:r>
      <w:r w:rsidRPr="001C61E2">
        <w:rPr>
          <w:rFonts w:cs="Times New Roman"/>
          <w:b/>
          <w:bCs/>
          <w:i/>
          <w:iCs/>
          <w:color w:val="FF0000"/>
          <w:u w:val="single"/>
        </w:rPr>
        <w:t>sovereign nation</w:t>
      </w:r>
      <w:r w:rsidRPr="001C61E2">
        <w:rPr>
          <w:rFonts w:cs="Times New Roman"/>
        </w:rPr>
        <w:t xml:space="preserve"> of Israel.</w:t>
      </w:r>
    </w:p>
    <w:p w14:paraId="6059B948" w14:textId="77777777" w:rsidR="001C61E2" w:rsidRPr="001C61E2" w:rsidRDefault="001C61E2" w:rsidP="001C61E2">
      <w:pPr>
        <w:spacing w:before="100" w:beforeAutospacing="1" w:after="100" w:afterAutospacing="1"/>
        <w:rPr>
          <w:rFonts w:cs="Times New Roman"/>
        </w:rPr>
      </w:pPr>
      <w:r w:rsidRPr="001C61E2">
        <w:rPr>
          <w:rFonts w:cs="Times New Roman"/>
        </w:rPr>
        <w:t>With a trillion dollars squandered by the previous administration on “shovel ready” jobs, we believe the American people are no longer deceived by the illusionary grand promises of “politicians” and their penchant to spend taxpayer dollars. There is little tolerance for the continuation of “nation building” in the Middle East – especially for terrorist proxies of Iran.</w:t>
      </w:r>
    </w:p>
    <w:p w14:paraId="6D25F77D" w14:textId="77777777" w:rsidR="001C61E2" w:rsidRPr="001C61E2" w:rsidRDefault="001C61E2" w:rsidP="001C61E2">
      <w:pPr>
        <w:spacing w:before="100" w:beforeAutospacing="1" w:after="100" w:afterAutospacing="1"/>
        <w:rPr>
          <w:rFonts w:ascii="Times New Roman" w:hAnsi="Times New Roman" w:cs="Times New Roman"/>
          <w:sz w:val="20"/>
          <w:szCs w:val="20"/>
        </w:rPr>
      </w:pPr>
      <w:r>
        <w:rPr>
          <w:rFonts w:cs="Times New Roman"/>
          <w:noProof/>
        </w:rPr>
        <w:drawing>
          <wp:anchor distT="0" distB="0" distL="114300" distR="114300" simplePos="0" relativeHeight="251660288" behindDoc="0" locked="0" layoutInCell="1" allowOverlap="1" wp14:anchorId="0C2CA370" wp14:editId="2786C286">
            <wp:simplePos x="0" y="0"/>
            <wp:positionH relativeFrom="margin">
              <wp:align>center</wp:align>
            </wp:positionH>
            <wp:positionV relativeFrom="paragraph">
              <wp:posOffset>80010</wp:posOffset>
            </wp:positionV>
            <wp:extent cx="5253990" cy="1659890"/>
            <wp:effectExtent l="0" t="0" r="3810" b="0"/>
            <wp:wrapTight wrapText="bothSides">
              <wp:wrapPolygon edited="0">
                <wp:start x="0" y="0"/>
                <wp:lineTo x="0" y="21154"/>
                <wp:lineTo x="21511" y="21154"/>
                <wp:lineTo x="2151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l-of-the-Century-is-Hell.jpg"/>
                    <pic:cNvPicPr/>
                  </pic:nvPicPr>
                  <pic:blipFill>
                    <a:blip r:embed="rId9">
                      <a:extLst>
                        <a:ext uri="{28A0092B-C50C-407E-A947-70E740481C1C}">
                          <a14:useLocalDpi xmlns:a14="http://schemas.microsoft.com/office/drawing/2010/main" val="0"/>
                        </a:ext>
                      </a:extLst>
                    </a:blip>
                    <a:stretch>
                      <a:fillRect/>
                    </a:stretch>
                  </pic:blipFill>
                  <pic:spPr>
                    <a:xfrm>
                      <a:off x="0" y="0"/>
                      <a:ext cx="5253990" cy="1659890"/>
                    </a:xfrm>
                    <a:prstGeom prst="rect">
                      <a:avLst/>
                    </a:prstGeom>
                  </pic:spPr>
                </pic:pic>
              </a:graphicData>
            </a:graphic>
            <wp14:sizeRelH relativeFrom="margin">
              <wp14:pctWidth>0</wp14:pctWidth>
            </wp14:sizeRelH>
            <wp14:sizeRelV relativeFrom="margin">
              <wp14:pctHeight>0</wp14:pctHeight>
            </wp14:sizeRelV>
          </wp:anchor>
        </w:drawing>
      </w:r>
    </w:p>
    <w:p w14:paraId="64946BAC" w14:textId="77777777" w:rsidR="001C61E2" w:rsidRPr="001C61E2" w:rsidRDefault="001C61E2" w:rsidP="001C61E2">
      <w:pPr>
        <w:spacing w:before="100" w:beforeAutospacing="1" w:after="100" w:afterAutospacing="1"/>
        <w:rPr>
          <w:rFonts w:cs="Times New Roman"/>
        </w:rPr>
      </w:pPr>
      <w:r w:rsidRPr="001C61E2">
        <w:rPr>
          <w:rFonts w:cs="Times New Roman"/>
        </w:rPr>
        <w:t>Quoting the World Israeli News staff, “</w:t>
      </w:r>
      <w:proofErr w:type="spellStart"/>
      <w:r w:rsidRPr="001C61E2">
        <w:rPr>
          <w:rFonts w:cs="Times New Roman"/>
        </w:rPr>
        <w:t>Yemina</w:t>
      </w:r>
      <w:proofErr w:type="spellEnd"/>
      <w:r w:rsidRPr="001C61E2">
        <w:rPr>
          <w:rFonts w:cs="Times New Roman"/>
        </w:rPr>
        <w:t xml:space="preserve"> party member </w:t>
      </w:r>
      <w:proofErr w:type="spellStart"/>
      <w:r w:rsidRPr="001C61E2">
        <w:rPr>
          <w:rFonts w:cs="Times New Roman"/>
        </w:rPr>
        <w:t>Naftali</w:t>
      </w:r>
      <w:proofErr w:type="spellEnd"/>
      <w:r w:rsidRPr="001C61E2">
        <w:rPr>
          <w:rFonts w:cs="Times New Roman"/>
        </w:rPr>
        <w:t xml:space="preserve"> Bennett tweeted a map on Sunday that he says represents the Trump administration’s coming Arab-Israeli peace plan, or ‘deal of the century.' </w:t>
      </w:r>
      <w:r w:rsidRPr="001C61E2">
        <w:rPr>
          <w:rFonts w:cs="Times New Roman"/>
          <w:b/>
          <w:bCs/>
          <w:color w:val="FF0000"/>
        </w:rPr>
        <w:t>He says it’s “hell</w:t>
      </w:r>
      <w:r w:rsidRPr="001C61E2">
        <w:rPr>
          <w:rFonts w:cs="Times New Roman"/>
          <w:color w:val="000000"/>
        </w:rPr>
        <w:t>."</w:t>
      </w:r>
      <w:r w:rsidRPr="001C61E2">
        <w:rPr>
          <w:rFonts w:cs="Times New Roman"/>
          <w:vertAlign w:val="superscript"/>
        </w:rPr>
        <w:t>3</w:t>
      </w:r>
    </w:p>
    <w:p w14:paraId="2CF389AA" w14:textId="77777777" w:rsidR="001C61E2" w:rsidRPr="001C61E2" w:rsidRDefault="001C61E2" w:rsidP="001C61E2">
      <w:pPr>
        <w:spacing w:before="100" w:beforeAutospacing="1" w:after="100" w:afterAutospacing="1"/>
        <w:rPr>
          <w:rFonts w:cs="Times New Roman"/>
        </w:rPr>
      </w:pPr>
      <w:r w:rsidRPr="001C61E2">
        <w:rPr>
          <w:rFonts w:cs="Times New Roman"/>
        </w:rPr>
        <w:t xml:space="preserve">As shown below, the map displays a large black area over most of Judea and Samaria, with small white dots symbolizing Jewish communities connected by thin white lines that symbolize roads. This is the “deal of the century that will be dropped on us immediately after the elections. </w:t>
      </w:r>
      <w:proofErr w:type="gramStart"/>
      <w:r w:rsidRPr="001C61E2">
        <w:rPr>
          <w:rFonts w:cs="Times New Roman"/>
        </w:rPr>
        <w:t>In black – Palestine.</w:t>
      </w:r>
      <w:proofErr w:type="gramEnd"/>
      <w:r w:rsidRPr="001C61E2">
        <w:rPr>
          <w:rFonts w:cs="Times New Roman"/>
        </w:rPr>
        <w:t xml:space="preserve"> In white – lone Israeli ‘islands’ </w:t>
      </w:r>
      <w:r w:rsidRPr="001C61E2">
        <w:rPr>
          <w:rFonts w:cs="Times New Roman"/>
          <w:u w:val="single"/>
        </w:rPr>
        <w:t>within an ocean of Palestine</w:t>
      </w:r>
      <w:r w:rsidRPr="001C61E2">
        <w:rPr>
          <w:rFonts w:cs="Times New Roman"/>
        </w:rPr>
        <w:t xml:space="preserve">. Surrounded 360 degrees by Hamas, </w:t>
      </w:r>
      <w:proofErr w:type="spellStart"/>
      <w:r w:rsidRPr="001C61E2">
        <w:rPr>
          <w:rFonts w:cs="Times New Roman"/>
        </w:rPr>
        <w:t>Tanzim</w:t>
      </w:r>
      <w:proofErr w:type="spellEnd"/>
      <w:r w:rsidRPr="001C61E2">
        <w:rPr>
          <w:rFonts w:cs="Times New Roman"/>
        </w:rPr>
        <w:t xml:space="preserve">, PLO.” He went on to state, “hell for every resident of Ariel, </w:t>
      </w:r>
      <w:proofErr w:type="spellStart"/>
      <w:r w:rsidRPr="001C61E2">
        <w:rPr>
          <w:rFonts w:cs="Times New Roman"/>
        </w:rPr>
        <w:t>Ofra</w:t>
      </w:r>
      <w:proofErr w:type="spellEnd"/>
      <w:r w:rsidRPr="001C61E2">
        <w:rPr>
          <w:rFonts w:cs="Times New Roman"/>
        </w:rPr>
        <w:t xml:space="preserve"> and </w:t>
      </w:r>
      <w:proofErr w:type="spellStart"/>
      <w:r w:rsidRPr="001C61E2">
        <w:rPr>
          <w:rFonts w:cs="Times New Roman"/>
        </w:rPr>
        <w:t>Kiryat</w:t>
      </w:r>
      <w:proofErr w:type="spellEnd"/>
      <w:r w:rsidRPr="001C61E2">
        <w:rPr>
          <w:rFonts w:cs="Times New Roman"/>
        </w:rPr>
        <w:t xml:space="preserve"> </w:t>
      </w:r>
      <w:proofErr w:type="spellStart"/>
      <w:r w:rsidRPr="001C61E2">
        <w:rPr>
          <w:rFonts w:cs="Times New Roman"/>
        </w:rPr>
        <w:t>Arba</w:t>
      </w:r>
      <w:proofErr w:type="spellEnd"/>
      <w:r w:rsidRPr="001C61E2">
        <w:rPr>
          <w:rFonts w:cs="Times New Roman"/>
        </w:rPr>
        <w:t>. The end of settlement.”</w:t>
      </w:r>
      <w:r w:rsidRPr="001C61E2">
        <w:rPr>
          <w:rFonts w:cs="Times New Roman"/>
          <w:vertAlign w:val="superscript"/>
        </w:rPr>
        <w:t>4</w:t>
      </w:r>
    </w:p>
    <w:p w14:paraId="15F512FB" w14:textId="77777777" w:rsidR="001C61E2" w:rsidRPr="001C61E2" w:rsidRDefault="001C61E2" w:rsidP="001C61E2">
      <w:pPr>
        <w:spacing w:before="100" w:beforeAutospacing="1" w:after="100" w:afterAutospacing="1"/>
        <w:rPr>
          <w:rFonts w:cs="Times New Roman"/>
        </w:rPr>
      </w:pPr>
      <w:r w:rsidRPr="001C61E2">
        <w:rPr>
          <w:rFonts w:cs="Times New Roman"/>
        </w:rPr>
        <w:t xml:space="preserve">In eight previous position papers, the National War Council has outlined with a map and covenant scripture the land that was promised to Abraham and his descendants. Assuming the picture from Mr. Bennett is accurate, this does not represent a “deal of the century” but more of a naively created </w:t>
      </w:r>
      <w:r w:rsidRPr="001C61E2">
        <w:rPr>
          <w:rFonts w:cs="Times New Roman"/>
          <w:b/>
          <w:bCs/>
        </w:rPr>
        <w:t>“shame of the century”</w:t>
      </w:r>
      <w:r w:rsidRPr="001C61E2">
        <w:rPr>
          <w:rFonts w:cs="Times New Roman"/>
        </w:rPr>
        <w:t xml:space="preserve"> and would be in direct conflict with the “covenant” of the Highest God that “cut” His </w:t>
      </w:r>
      <w:r>
        <w:rPr>
          <w:rFonts w:ascii="Times New Roman" w:hAnsi="Times New Roman" w:cs="Times New Roman"/>
          <w:b/>
          <w:bCs/>
          <w:noProof/>
          <w:sz w:val="20"/>
          <w:szCs w:val="20"/>
        </w:rPr>
        <w:drawing>
          <wp:anchor distT="0" distB="0" distL="114300" distR="114300" simplePos="0" relativeHeight="251661312" behindDoc="0" locked="0" layoutInCell="1" allowOverlap="1" wp14:anchorId="77E1696A" wp14:editId="1D960670">
            <wp:simplePos x="0" y="0"/>
            <wp:positionH relativeFrom="column">
              <wp:posOffset>0</wp:posOffset>
            </wp:positionH>
            <wp:positionV relativeFrom="paragraph">
              <wp:posOffset>918845</wp:posOffset>
            </wp:positionV>
            <wp:extent cx="3637280" cy="3618865"/>
            <wp:effectExtent l="0" t="0" r="0" b="0"/>
            <wp:wrapTight wrapText="bothSides">
              <wp:wrapPolygon edited="0">
                <wp:start x="0" y="0"/>
                <wp:lineTo x="0" y="21376"/>
                <wp:lineTo x="21419" y="21376"/>
                <wp:lineTo x="2141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l-of-the-Century-map.jpg"/>
                    <pic:cNvPicPr/>
                  </pic:nvPicPr>
                  <pic:blipFill>
                    <a:blip r:embed="rId10">
                      <a:extLst>
                        <a:ext uri="{28A0092B-C50C-407E-A947-70E740481C1C}">
                          <a14:useLocalDpi xmlns:a14="http://schemas.microsoft.com/office/drawing/2010/main" val="0"/>
                        </a:ext>
                      </a:extLst>
                    </a:blip>
                    <a:stretch>
                      <a:fillRect/>
                    </a:stretch>
                  </pic:blipFill>
                  <pic:spPr>
                    <a:xfrm>
                      <a:off x="0" y="0"/>
                      <a:ext cx="3637280" cy="3618865"/>
                    </a:xfrm>
                    <a:prstGeom prst="rect">
                      <a:avLst/>
                    </a:prstGeom>
                  </pic:spPr>
                </pic:pic>
              </a:graphicData>
            </a:graphic>
            <wp14:sizeRelH relativeFrom="margin">
              <wp14:pctWidth>0</wp14:pctWidth>
            </wp14:sizeRelH>
            <wp14:sizeRelV relativeFrom="margin">
              <wp14:pctHeight>0</wp14:pctHeight>
            </wp14:sizeRelV>
          </wp:anchor>
        </w:drawing>
      </w:r>
      <w:r w:rsidRPr="001C61E2">
        <w:rPr>
          <w:rFonts w:cs="Times New Roman"/>
        </w:rPr>
        <w:t>binding covenant with Abraham.</w:t>
      </w:r>
    </w:p>
    <w:p w14:paraId="75E5E0F3" w14:textId="77777777" w:rsidR="001C61E2" w:rsidRPr="001C61E2" w:rsidRDefault="001C61E2" w:rsidP="001C61E2">
      <w:pPr>
        <w:spacing w:before="100" w:beforeAutospacing="1" w:after="100" w:afterAutospacing="1"/>
        <w:rPr>
          <w:rFonts w:ascii="Times New Roman" w:hAnsi="Times New Roman" w:cs="Times New Roman"/>
          <w:sz w:val="20"/>
          <w:szCs w:val="20"/>
        </w:rPr>
      </w:pPr>
    </w:p>
    <w:p w14:paraId="0EF3CC35" w14:textId="77777777" w:rsidR="001C61E2" w:rsidRPr="001C61E2" w:rsidRDefault="001C61E2" w:rsidP="001C61E2">
      <w:pPr>
        <w:spacing w:before="100" w:beforeAutospacing="1" w:after="100" w:afterAutospacing="1"/>
        <w:rPr>
          <w:rFonts w:ascii="Times New Roman" w:hAnsi="Times New Roman" w:cs="Times New Roman"/>
          <w:sz w:val="20"/>
          <w:szCs w:val="20"/>
        </w:rPr>
      </w:pPr>
      <w:r w:rsidRPr="001C61E2">
        <w:rPr>
          <w:rFonts w:ascii="Times New Roman" w:hAnsi="Times New Roman" w:cs="Times New Roman"/>
          <w:sz w:val="20"/>
          <w:szCs w:val="20"/>
        </w:rPr>
        <w:t> </w:t>
      </w:r>
    </w:p>
    <w:p w14:paraId="39EDBF88" w14:textId="77777777" w:rsidR="001C61E2" w:rsidRPr="001C61E2" w:rsidRDefault="001C61E2" w:rsidP="001C61E2">
      <w:pPr>
        <w:spacing w:before="100" w:beforeAutospacing="1" w:after="100" w:afterAutospacing="1"/>
        <w:rPr>
          <w:rFonts w:ascii="Times New Roman" w:hAnsi="Times New Roman" w:cs="Times New Roman"/>
          <w:sz w:val="20"/>
          <w:szCs w:val="20"/>
        </w:rPr>
      </w:pPr>
      <w:r w:rsidRPr="001C61E2">
        <w:rPr>
          <w:rFonts w:ascii="Times New Roman" w:hAnsi="Times New Roman" w:cs="Times New Roman"/>
          <w:sz w:val="20"/>
          <w:szCs w:val="20"/>
        </w:rPr>
        <w:t> </w:t>
      </w:r>
    </w:p>
    <w:p w14:paraId="70D999AC" w14:textId="77777777" w:rsidR="001C61E2" w:rsidRPr="001C61E2" w:rsidRDefault="001C61E2" w:rsidP="001C61E2">
      <w:pPr>
        <w:spacing w:before="100" w:beforeAutospacing="1" w:after="100" w:afterAutospacing="1"/>
        <w:rPr>
          <w:rFonts w:ascii="Times New Roman" w:hAnsi="Times New Roman" w:cs="Times New Roman"/>
          <w:sz w:val="20"/>
          <w:szCs w:val="20"/>
        </w:rPr>
      </w:pPr>
      <w:r w:rsidRPr="001C61E2">
        <w:rPr>
          <w:rFonts w:ascii="Times New Roman" w:hAnsi="Times New Roman" w:cs="Times New Roman"/>
          <w:sz w:val="20"/>
          <w:szCs w:val="20"/>
        </w:rPr>
        <w:t> </w:t>
      </w:r>
      <w:r w:rsidRPr="001C61E2">
        <w:rPr>
          <w:rFonts w:cs="Times New Roman"/>
          <w:b/>
          <w:bCs/>
        </w:rPr>
        <w:t xml:space="preserve">“Map looks like mud thrown on a wall to see what would stick – a disaster for Israel and her citizens.” Jim </w:t>
      </w:r>
      <w:proofErr w:type="spellStart"/>
      <w:r w:rsidRPr="001C61E2">
        <w:rPr>
          <w:rFonts w:cs="Times New Roman"/>
          <w:b/>
          <w:bCs/>
        </w:rPr>
        <w:t>Stockstill</w:t>
      </w:r>
      <w:proofErr w:type="spellEnd"/>
      <w:r w:rsidRPr="001C61E2">
        <w:rPr>
          <w:rFonts w:cs="Times New Roman"/>
          <w:b/>
          <w:bCs/>
        </w:rPr>
        <w:t xml:space="preserve"> (debriefing)</w:t>
      </w:r>
    </w:p>
    <w:p w14:paraId="66E95072" w14:textId="77777777" w:rsidR="001C61E2" w:rsidRPr="001C61E2" w:rsidRDefault="001C61E2" w:rsidP="001C61E2">
      <w:pPr>
        <w:spacing w:before="100" w:beforeAutospacing="1" w:after="100" w:afterAutospacing="1"/>
        <w:rPr>
          <w:rFonts w:cs="Times New Roman"/>
        </w:rPr>
      </w:pPr>
      <w:r w:rsidRPr="001C61E2">
        <w:rPr>
          <w:rFonts w:cs="Times New Roman"/>
        </w:rPr>
        <w:t> </w:t>
      </w:r>
    </w:p>
    <w:p w14:paraId="1FC01416" w14:textId="77777777" w:rsidR="001C61E2" w:rsidRPr="001C61E2" w:rsidRDefault="001C61E2" w:rsidP="001C61E2">
      <w:pPr>
        <w:spacing w:before="100" w:beforeAutospacing="1" w:after="100" w:afterAutospacing="1"/>
        <w:rPr>
          <w:rFonts w:cs="Times New Roman"/>
        </w:rPr>
      </w:pPr>
      <w:r w:rsidRPr="001C61E2">
        <w:rPr>
          <w:rFonts w:cs="Times New Roman"/>
        </w:rPr>
        <w:t> </w:t>
      </w:r>
    </w:p>
    <w:p w14:paraId="26CF4E56" w14:textId="77777777" w:rsidR="001C61E2" w:rsidRPr="001C61E2" w:rsidRDefault="001C61E2" w:rsidP="001C61E2">
      <w:pPr>
        <w:spacing w:before="100" w:beforeAutospacing="1" w:after="100" w:afterAutospacing="1"/>
        <w:rPr>
          <w:rFonts w:cs="Times New Roman"/>
        </w:rPr>
      </w:pPr>
      <w:r w:rsidRPr="001C61E2">
        <w:rPr>
          <w:rFonts w:cs="Times New Roman"/>
        </w:rPr>
        <w:t> </w:t>
      </w:r>
    </w:p>
    <w:p w14:paraId="79FCF183" w14:textId="77777777" w:rsidR="001C61E2" w:rsidRPr="001C61E2" w:rsidRDefault="001C61E2" w:rsidP="001C61E2">
      <w:pPr>
        <w:spacing w:before="100" w:beforeAutospacing="1" w:after="100" w:afterAutospacing="1"/>
        <w:rPr>
          <w:rFonts w:cs="Times New Roman"/>
        </w:rPr>
      </w:pPr>
      <w:r w:rsidRPr="001C61E2">
        <w:rPr>
          <w:rFonts w:cs="Times New Roman"/>
        </w:rPr>
        <w:t>Bennett made a passionate pitch for right-wing voters to vote for his party, instead of Likud, “don’t say later that you didn’t know. This is the map. That’s the plan. It will come from a friendly President.” Sadly, for America, he went on to say, “without the counterweight of the right – (Yemeni) – Netanyahu will not be able to withstand Trump’s pressure. To many thousands of Likud supporters, heads of (Judea and Samaria) councils: Wake Up!”</w:t>
      </w:r>
      <w:r w:rsidRPr="001C61E2">
        <w:rPr>
          <w:rFonts w:cs="Times New Roman"/>
          <w:vertAlign w:val="superscript"/>
        </w:rPr>
        <w:t>5</w:t>
      </w:r>
    </w:p>
    <w:p w14:paraId="77CA183C" w14:textId="77777777" w:rsidR="001C61E2" w:rsidRPr="001C61E2" w:rsidRDefault="001C61E2" w:rsidP="001C61E2">
      <w:pPr>
        <w:spacing w:before="100" w:beforeAutospacing="1" w:after="100" w:afterAutospacing="1"/>
        <w:rPr>
          <w:rFonts w:cs="Times New Roman"/>
        </w:rPr>
      </w:pPr>
      <w:r w:rsidRPr="001C61E2">
        <w:rPr>
          <w:rFonts w:cs="Times New Roman"/>
        </w:rPr>
        <w:t>Of course, Bennett’s tweets contradict the “rosier picture painted by Prime Minister Benjamin Netanyahu when he announced his intention to annex the Jordan Valley and northern Dead Sea area during a September 10</w:t>
      </w:r>
      <w:r w:rsidRPr="001C61E2">
        <w:rPr>
          <w:rFonts w:cs="Times New Roman"/>
          <w:vertAlign w:val="superscript"/>
        </w:rPr>
        <w:t>th</w:t>
      </w:r>
      <w:r w:rsidRPr="001C61E2">
        <w:rPr>
          <w:rFonts w:cs="Times New Roman"/>
        </w:rPr>
        <w:t xml:space="preserve"> press conference.” Netanyahu also said, “he would extend sovereignty over ‘all settlements.’” Responding, journalist Barak </w:t>
      </w:r>
      <w:proofErr w:type="spellStart"/>
      <w:r w:rsidRPr="001C61E2">
        <w:rPr>
          <w:rFonts w:cs="Times New Roman"/>
        </w:rPr>
        <w:t>Ravid</w:t>
      </w:r>
      <w:proofErr w:type="spellEnd"/>
      <w:r w:rsidRPr="001C61E2">
        <w:rPr>
          <w:rFonts w:cs="Times New Roman"/>
        </w:rPr>
        <w:t xml:space="preserve"> tweeted that Israel might actually receive less than what the map depicts.</w:t>
      </w:r>
    </w:p>
    <w:p w14:paraId="1F10BA7F" w14:textId="77777777" w:rsidR="001C61E2" w:rsidRPr="001C61E2" w:rsidRDefault="001C61E2" w:rsidP="001C61E2">
      <w:pPr>
        <w:spacing w:before="100" w:beforeAutospacing="1" w:after="100" w:afterAutospacing="1"/>
        <w:rPr>
          <w:rFonts w:cs="Times New Roman"/>
        </w:rPr>
      </w:pPr>
      <w:r w:rsidRPr="001C61E2">
        <w:rPr>
          <w:rFonts w:cs="Times New Roman"/>
        </w:rPr>
        <w:t>In summary Bennett states, “This map is ‘optimistic’ from the point of view of the Right. I am not at all sure that the Trump plan adopts the extent of annexation of the Valley as presented on the Netanyahu map (about 17 percent of the West Bank only annexation in the Valley). In my opinion, the Trump plan will include annexation of 10-15 percent of the West Bank.”</w:t>
      </w:r>
      <w:r w:rsidRPr="001C61E2">
        <w:rPr>
          <w:rFonts w:cs="Times New Roman"/>
          <w:vertAlign w:val="superscript"/>
        </w:rPr>
        <w:t>6</w:t>
      </w:r>
    </w:p>
    <w:p w14:paraId="5FCF67FC" w14:textId="77777777" w:rsidR="001C61E2" w:rsidRPr="001C61E2" w:rsidRDefault="001C61E2" w:rsidP="001C61E2">
      <w:pPr>
        <w:spacing w:before="100" w:beforeAutospacing="1" w:after="100" w:afterAutospacing="1"/>
        <w:rPr>
          <w:rFonts w:cs="Times New Roman"/>
        </w:rPr>
      </w:pPr>
      <w:r w:rsidRPr="001C61E2">
        <w:rPr>
          <w:rFonts w:cs="Times New Roman"/>
        </w:rPr>
        <w:t>Starting with our first position paper on the Trump Israeli Peace Plan (TIPP), we have objectively viewed the effort of the Middle East envoys in light of scripture (Torah) and the eternal “covenant “Jehovah made with Abraham and his descendants for the Promised Land. In Psalms 105 the psalmist wrote beginning in verse (6) through (11):</w:t>
      </w:r>
    </w:p>
    <w:p w14:paraId="32D5242F" w14:textId="77777777" w:rsidR="001C61E2" w:rsidRPr="001C61E2" w:rsidRDefault="001C61E2" w:rsidP="001C61E2">
      <w:pPr>
        <w:spacing w:before="100" w:beforeAutospacing="1" w:after="100" w:afterAutospacing="1"/>
        <w:rPr>
          <w:rFonts w:cs="Times New Roman"/>
        </w:rPr>
      </w:pPr>
      <w:r w:rsidRPr="001C61E2">
        <w:rPr>
          <w:rFonts w:cs="Times New Roman"/>
        </w:rPr>
        <w:t xml:space="preserve">“O you offspring of Abraham His servant, you children of Jacob, His chosen ones, He is the Lord our God: His </w:t>
      </w:r>
      <w:proofErr w:type="spellStart"/>
      <w:r w:rsidRPr="001C61E2">
        <w:rPr>
          <w:rFonts w:cs="Times New Roman"/>
        </w:rPr>
        <w:t>judgement</w:t>
      </w:r>
      <w:proofErr w:type="spellEnd"/>
      <w:r w:rsidRPr="001C61E2">
        <w:rPr>
          <w:rFonts w:cs="Times New Roman"/>
        </w:rPr>
        <w:t xml:space="preserve"> are in all the earth. He is [earnestly] mindful of His covenant and forever it is imprinted on His heart, the word which He commanded and established to a thousand generations, the covenant which He made with Abraham, and His sworn promise to Isaac, which He confirmed to Jacob as a statute, to Israel as an everlasting covenant, saying, ‘unto you will I give the land of Canaan as your measured portion, possession and inheritance.’”</w:t>
      </w:r>
    </w:p>
    <w:p w14:paraId="35D9FFA8" w14:textId="77777777" w:rsidR="001C61E2" w:rsidRPr="001C61E2" w:rsidRDefault="001C61E2" w:rsidP="001C61E2">
      <w:pPr>
        <w:spacing w:before="100" w:beforeAutospacing="1" w:after="100" w:afterAutospacing="1"/>
        <w:rPr>
          <w:rFonts w:cs="Times New Roman"/>
        </w:rPr>
      </w:pPr>
      <w:r w:rsidRPr="001C61E2">
        <w:rPr>
          <w:rFonts w:cs="Times New Roman"/>
        </w:rPr>
        <w:t xml:space="preserve">Finally, the “Deal of the Century” is nothing more than </w:t>
      </w:r>
      <w:proofErr w:type="gramStart"/>
      <w:r w:rsidRPr="001C61E2">
        <w:rPr>
          <w:rFonts w:cs="Times New Roman"/>
        </w:rPr>
        <w:t>a gerrymandered attempt at resolving the centuries long dispute</w:t>
      </w:r>
      <w:proofErr w:type="gramEnd"/>
      <w:r w:rsidRPr="001C61E2">
        <w:rPr>
          <w:rFonts w:cs="Times New Roman"/>
        </w:rPr>
        <w:t xml:space="preserve"> between two brothers – Jacob and Esau. Remove the naivety of dealing with the Palestinian Authority, Hamas (who the Israeli Prime Minister now wants to eradicate) and the Palestinian Islamic Jihad along with the consequences of trespassing scriptural warnings and Israel ends up with nothing more than a third-party negotiated “Shame of the Century” deal. Please do not follow this ill-conceived plan Mr. President.</w:t>
      </w:r>
    </w:p>
    <w:p w14:paraId="0731AF0B" w14:textId="77777777" w:rsidR="001C61E2" w:rsidRPr="001C61E2" w:rsidRDefault="001C61E2" w:rsidP="001C61E2">
      <w:pPr>
        <w:spacing w:before="100" w:beforeAutospacing="1" w:after="100" w:afterAutospacing="1"/>
        <w:rPr>
          <w:rFonts w:cs="Times New Roman"/>
        </w:rPr>
      </w:pPr>
      <w:r w:rsidRPr="001C61E2">
        <w:rPr>
          <w:rFonts w:cs="Times New Roman"/>
        </w:rPr>
        <w:t>As the National War Council, we fully support your Presidency and genuinely appreciate the leadership you have shown in recognizing Jerusalem as the rightful capital of Israel and thereafter moving the U.S. Embassy to the “Golden City.” This “deal” will exact a heavy toll on you and be harmful to the United States of America. We continue to pray for the Divine hand of guidance on you and the decisions you face daily as well as favor and protection by the God of heaven and earth.</w:t>
      </w:r>
    </w:p>
    <w:p w14:paraId="1814F8C3" w14:textId="77777777" w:rsidR="001C61E2" w:rsidRPr="001C61E2" w:rsidRDefault="001C61E2" w:rsidP="001C61E2">
      <w:pPr>
        <w:spacing w:before="100" w:beforeAutospacing="1" w:after="100" w:afterAutospacing="1"/>
        <w:jc w:val="right"/>
        <w:rPr>
          <w:rFonts w:cs="Times New Roman"/>
        </w:rPr>
      </w:pPr>
      <w:r w:rsidRPr="001C61E2">
        <w:rPr>
          <w:rFonts w:cs="Times New Roman"/>
          <w:b/>
          <w:bCs/>
        </w:rPr>
        <w:t>[August 26, 2019]</w:t>
      </w:r>
    </w:p>
    <w:p w14:paraId="77981A6B" w14:textId="77777777" w:rsidR="001C61E2" w:rsidRPr="000373FB" w:rsidRDefault="001C61E2" w:rsidP="001C61E2">
      <w:pPr>
        <w:spacing w:before="100" w:beforeAutospacing="1" w:after="100" w:afterAutospacing="1"/>
        <w:rPr>
          <w:rFonts w:cs="Times New Roman"/>
        </w:rPr>
      </w:pPr>
      <w:r w:rsidRPr="000373FB">
        <w:rPr>
          <w:rFonts w:cs="Times New Roman"/>
        </w:rPr>
        <w:t>Blessings,</w:t>
      </w:r>
    </w:p>
    <w:p w14:paraId="213A62F3" w14:textId="77777777" w:rsidR="001C61E2" w:rsidRPr="000373FB" w:rsidRDefault="001C61E2" w:rsidP="001C61E2">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14:anchorId="1F81C524" wp14:editId="5074B05F">
            <wp:extent cx="1908148" cy="7725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11">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14:paraId="57F2C34A" w14:textId="77777777" w:rsidR="001C61E2" w:rsidRPr="000373FB" w:rsidRDefault="001C61E2" w:rsidP="001C61E2">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r w:rsidRPr="000373FB">
        <w:rPr>
          <w:rFonts w:cs="Times New Roman"/>
        </w:rPr>
        <w:br/>
      </w:r>
      <w:hyperlink r:id="rId12" w:history="1">
        <w:proofErr w:type="spellStart"/>
        <w:r w:rsidRPr="000373FB">
          <w:rPr>
            <w:rFonts w:cs="Times New Roman"/>
            <w:b/>
            <w:bCs/>
            <w:color w:val="FF0000"/>
            <w:u w:val="single"/>
          </w:rPr>
          <w:t>PayPal.Me</w:t>
        </w:r>
        <w:proofErr w:type="spellEnd"/>
        <w:r w:rsidRPr="000373FB">
          <w:rPr>
            <w:rFonts w:cs="Times New Roman"/>
            <w:b/>
            <w:bCs/>
            <w:color w:val="FF0000"/>
            <w:u w:val="single"/>
          </w:rPr>
          <w:t>/</w:t>
        </w:r>
        <w:proofErr w:type="spellStart"/>
        <w:r w:rsidRPr="000373FB">
          <w:rPr>
            <w:rFonts w:cs="Times New Roman"/>
            <w:b/>
            <w:bCs/>
            <w:color w:val="FF0000"/>
            <w:u w:val="single"/>
          </w:rPr>
          <w:t>warcouncil</w:t>
        </w:r>
        <w:proofErr w:type="spellEnd"/>
      </w:hyperlink>
    </w:p>
    <w:p w14:paraId="173AE4DF" w14:textId="77777777" w:rsidR="001C61E2" w:rsidRPr="000373FB" w:rsidRDefault="001C61E2" w:rsidP="001C61E2">
      <w:pPr>
        <w:spacing w:before="100" w:beforeAutospacing="1" w:after="100" w:afterAutospacing="1"/>
        <w:rPr>
          <w:rFonts w:cs="Times New Roman"/>
        </w:rPr>
      </w:pPr>
      <w:r w:rsidRPr="000373FB">
        <w:rPr>
          <w:rFonts w:cs="Times New Roman"/>
        </w:rPr>
        <w:t> </w:t>
      </w:r>
    </w:p>
    <w:p w14:paraId="496B0392" w14:textId="77777777" w:rsidR="001C61E2" w:rsidRPr="00031CD3" w:rsidRDefault="001C61E2" w:rsidP="001C61E2">
      <w:pPr>
        <w:spacing w:before="100" w:beforeAutospacing="1" w:after="100" w:afterAutospacing="1"/>
        <w:jc w:val="center"/>
        <w:rPr>
          <w:rFonts w:cs="Times New Roman"/>
          <w:color w:val="FF0000"/>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14:paraId="2974D999" w14:textId="77777777" w:rsidR="001C61E2" w:rsidRPr="001C61E2" w:rsidRDefault="001C61E2" w:rsidP="001C61E2">
      <w:pPr>
        <w:spacing w:before="100" w:beforeAutospacing="1" w:after="100" w:afterAutospacing="1"/>
        <w:rPr>
          <w:rFonts w:ascii="Times New Roman" w:hAnsi="Times New Roman" w:cs="Times New Roman"/>
          <w:sz w:val="20"/>
          <w:szCs w:val="20"/>
        </w:rPr>
      </w:pPr>
      <w:r w:rsidRPr="001C61E2">
        <w:rPr>
          <w:rFonts w:ascii="Times New Roman" w:hAnsi="Times New Roman" w:cs="Times New Roman"/>
          <w:sz w:val="20"/>
          <w:szCs w:val="20"/>
        </w:rPr>
        <w:t> </w:t>
      </w:r>
    </w:p>
    <w:p w14:paraId="02CC8918" w14:textId="77777777" w:rsidR="001C61E2" w:rsidRPr="001C61E2" w:rsidRDefault="001C61E2" w:rsidP="001C61E2">
      <w:pPr>
        <w:spacing w:before="100" w:beforeAutospacing="1" w:after="100" w:afterAutospacing="1"/>
        <w:rPr>
          <w:rFonts w:cs="Times New Roman"/>
        </w:rPr>
      </w:pPr>
      <w:r w:rsidRPr="001C61E2">
        <w:rPr>
          <w:rFonts w:cs="Times New Roman"/>
        </w:rPr>
        <w:t>Text Credits:</w:t>
      </w:r>
    </w:p>
    <w:p w14:paraId="7BB40E45" w14:textId="77777777" w:rsidR="001C61E2" w:rsidRPr="001C61E2" w:rsidRDefault="001C61E2" w:rsidP="001C61E2">
      <w:pPr>
        <w:numPr>
          <w:ilvl w:val="0"/>
          <w:numId w:val="2"/>
        </w:numPr>
        <w:spacing w:before="100" w:beforeAutospacing="1" w:after="100" w:afterAutospacing="1"/>
        <w:rPr>
          <w:rFonts w:eastAsia="Times New Roman" w:cs="Times New Roman"/>
        </w:rPr>
      </w:pPr>
      <w:r w:rsidRPr="001C61E2">
        <w:rPr>
          <w:rFonts w:eastAsia="Times New Roman" w:cs="Times New Roman"/>
        </w:rPr>
        <w:t xml:space="preserve">Ariel </w:t>
      </w:r>
      <w:proofErr w:type="spellStart"/>
      <w:r w:rsidRPr="001C61E2">
        <w:rPr>
          <w:rFonts w:eastAsia="Times New Roman" w:cs="Times New Roman"/>
        </w:rPr>
        <w:t>Kahana</w:t>
      </w:r>
      <w:proofErr w:type="spellEnd"/>
      <w:r w:rsidRPr="001C61E2">
        <w:rPr>
          <w:rFonts w:eastAsia="Times New Roman" w:cs="Times New Roman"/>
        </w:rPr>
        <w:t xml:space="preserve">, “Israel makes red lines clear as Washington prepares peace plan,” Israel </w:t>
      </w:r>
      <w:proofErr w:type="spellStart"/>
      <w:r w:rsidRPr="001C61E2">
        <w:rPr>
          <w:rFonts w:eastAsia="Times New Roman" w:cs="Times New Roman"/>
        </w:rPr>
        <w:t>Hayom</w:t>
      </w:r>
      <w:proofErr w:type="spellEnd"/>
      <w:r w:rsidRPr="001C61E2">
        <w:rPr>
          <w:rFonts w:eastAsia="Times New Roman" w:cs="Times New Roman"/>
        </w:rPr>
        <w:t xml:space="preserve">, August 21, 2019. </w:t>
      </w:r>
      <w:r w:rsidRPr="001C61E2">
        <w:rPr>
          <w:rFonts w:eastAsia="Times New Roman" w:cs="Times New Roman"/>
        </w:rPr>
        <w:fldChar w:fldCharType="begin"/>
      </w:r>
      <w:r w:rsidRPr="001C61E2">
        <w:rPr>
          <w:rFonts w:eastAsia="Times New Roman" w:cs="Times New Roman"/>
        </w:rPr>
        <w:instrText xml:space="preserve"> HYPERLINK "https://www.israelhayom.com/2019/08/21/israel-makes-red-lines-clear-as-washington-prepares-to-unveil-peace-plan/" \t "_blank" </w:instrText>
      </w:r>
      <w:r w:rsidRPr="001C61E2">
        <w:rPr>
          <w:rFonts w:eastAsia="Times New Roman" w:cs="Times New Roman"/>
        </w:rPr>
      </w:r>
      <w:r w:rsidRPr="001C61E2">
        <w:rPr>
          <w:rFonts w:eastAsia="Times New Roman" w:cs="Times New Roman"/>
        </w:rPr>
        <w:fldChar w:fldCharType="separate"/>
      </w:r>
      <w:r w:rsidRPr="001C61E2">
        <w:rPr>
          <w:rFonts w:eastAsia="Times New Roman" w:cs="Times New Roman"/>
          <w:color w:val="0000FF"/>
          <w:u w:val="single"/>
        </w:rPr>
        <w:t>https://www.israelhayom.com/2019/08/21/israel-makes-red-lines-clear-as-washington-prepares-to-unveil-peace-plan/</w:t>
      </w:r>
      <w:r w:rsidRPr="001C61E2">
        <w:rPr>
          <w:rFonts w:eastAsia="Times New Roman" w:cs="Times New Roman"/>
        </w:rPr>
        <w:fldChar w:fldCharType="end"/>
      </w:r>
    </w:p>
    <w:p w14:paraId="459461E2" w14:textId="77777777" w:rsidR="001C61E2" w:rsidRPr="001C61E2" w:rsidRDefault="001C61E2" w:rsidP="001C61E2">
      <w:pPr>
        <w:numPr>
          <w:ilvl w:val="0"/>
          <w:numId w:val="2"/>
        </w:numPr>
        <w:spacing w:before="100" w:beforeAutospacing="1" w:after="100" w:afterAutospacing="1"/>
        <w:rPr>
          <w:rFonts w:eastAsia="Times New Roman" w:cs="Times New Roman"/>
        </w:rPr>
      </w:pPr>
      <w:r w:rsidRPr="001C61E2">
        <w:rPr>
          <w:rFonts w:eastAsia="Times New Roman" w:cs="Times New Roman"/>
        </w:rPr>
        <w:t xml:space="preserve">Eric </w:t>
      </w:r>
      <w:proofErr w:type="spellStart"/>
      <w:r w:rsidRPr="001C61E2">
        <w:rPr>
          <w:rFonts w:eastAsia="Times New Roman" w:cs="Times New Roman"/>
        </w:rPr>
        <w:t>Cortellessa</w:t>
      </w:r>
      <w:proofErr w:type="spellEnd"/>
      <w:r w:rsidRPr="001C61E2">
        <w:rPr>
          <w:rFonts w:eastAsia="Times New Roman" w:cs="Times New Roman"/>
        </w:rPr>
        <w:t xml:space="preserve">, “With new elections in Israel, Trump’s peace plan hits another hitch,” The Times of Israel, June 1, 2019. </w:t>
      </w:r>
      <w:r w:rsidRPr="001C61E2">
        <w:rPr>
          <w:rFonts w:eastAsia="Times New Roman" w:cs="Times New Roman"/>
        </w:rPr>
        <w:fldChar w:fldCharType="begin"/>
      </w:r>
      <w:r w:rsidRPr="001C61E2">
        <w:rPr>
          <w:rFonts w:eastAsia="Times New Roman" w:cs="Times New Roman"/>
        </w:rPr>
        <w:instrText xml:space="preserve"> HYPERLINK "https://www.timesofisrael.com/with-new-elections-in-israel-trumps-peace-plan-hits-another-hitch/" \t "_blank" </w:instrText>
      </w:r>
      <w:r w:rsidRPr="001C61E2">
        <w:rPr>
          <w:rFonts w:eastAsia="Times New Roman" w:cs="Times New Roman"/>
        </w:rPr>
      </w:r>
      <w:r w:rsidRPr="001C61E2">
        <w:rPr>
          <w:rFonts w:eastAsia="Times New Roman" w:cs="Times New Roman"/>
        </w:rPr>
        <w:fldChar w:fldCharType="separate"/>
      </w:r>
      <w:r w:rsidRPr="001C61E2">
        <w:rPr>
          <w:rFonts w:eastAsia="Times New Roman" w:cs="Times New Roman"/>
          <w:color w:val="0000FF"/>
          <w:u w:val="single"/>
        </w:rPr>
        <w:t>https://www.timesofisrael.com/with-new-elections-in-israel-trumps-peace-plan-hits-another-hitch/</w:t>
      </w:r>
      <w:r w:rsidRPr="001C61E2">
        <w:rPr>
          <w:rFonts w:eastAsia="Times New Roman" w:cs="Times New Roman"/>
        </w:rPr>
        <w:fldChar w:fldCharType="end"/>
      </w:r>
    </w:p>
    <w:p w14:paraId="687BEC66" w14:textId="77777777" w:rsidR="001C61E2" w:rsidRPr="001C61E2" w:rsidRDefault="001C61E2" w:rsidP="00C45B7E">
      <w:pPr>
        <w:numPr>
          <w:ilvl w:val="0"/>
          <w:numId w:val="2"/>
        </w:numPr>
        <w:spacing w:before="100" w:beforeAutospacing="1" w:after="100" w:afterAutospacing="1"/>
        <w:rPr>
          <w:rFonts w:eastAsia="Times New Roman" w:cs="Times New Roman"/>
        </w:rPr>
      </w:pPr>
      <w:r w:rsidRPr="001C61E2">
        <w:rPr>
          <w:rFonts w:eastAsia="Times New Roman" w:cs="Times New Roman"/>
        </w:rPr>
        <w:t>World Israel News, “Bennett reveals Trump’s ‘Deal of the Century’ map – ‘it’s hell,’” World Israel News, September 15, 2019.</w:t>
      </w:r>
      <w:r w:rsidR="00C45B7E">
        <w:rPr>
          <w:rFonts w:eastAsia="Times New Roman" w:cs="Times New Roman"/>
        </w:rPr>
        <w:br/>
      </w:r>
      <w:bookmarkStart w:id="0" w:name="_GoBack"/>
      <w:bookmarkEnd w:id="0"/>
      <w:r w:rsidRPr="001C61E2">
        <w:rPr>
          <w:rFonts w:eastAsia="Times New Roman" w:cs="Times New Roman"/>
        </w:rPr>
        <w:fldChar w:fldCharType="begin"/>
      </w:r>
      <w:r w:rsidRPr="001C61E2">
        <w:rPr>
          <w:rFonts w:eastAsia="Times New Roman" w:cs="Times New Roman"/>
        </w:rPr>
        <w:instrText xml:space="preserve"> HYPERLINK "https://worldisraelnews.com/naftali-bennett-reveals-deal-of-the-century-map-its-hell/" \t "_blank" </w:instrText>
      </w:r>
      <w:r w:rsidRPr="001C61E2">
        <w:rPr>
          <w:rFonts w:eastAsia="Times New Roman" w:cs="Times New Roman"/>
        </w:rPr>
      </w:r>
      <w:r w:rsidRPr="001C61E2">
        <w:rPr>
          <w:rFonts w:eastAsia="Times New Roman" w:cs="Times New Roman"/>
        </w:rPr>
        <w:fldChar w:fldCharType="separate"/>
      </w:r>
      <w:r w:rsidRPr="00C45B7E">
        <w:rPr>
          <w:rFonts w:eastAsia="Times New Roman" w:cs="Times New Roman"/>
          <w:color w:val="0000FF"/>
          <w:u w:val="single"/>
        </w:rPr>
        <w:t>https://worldisraelnews.com/naftali-bennett-reveals-deal-of-the-century-map-its-hell/</w:t>
      </w:r>
      <w:r w:rsidRPr="001C61E2">
        <w:rPr>
          <w:rFonts w:eastAsia="Times New Roman" w:cs="Times New Roman"/>
        </w:rPr>
        <w:fldChar w:fldCharType="end"/>
      </w:r>
    </w:p>
    <w:p w14:paraId="7528E1F6" w14:textId="77777777" w:rsidR="001C61E2" w:rsidRPr="001C61E2" w:rsidRDefault="001C61E2" w:rsidP="001C61E2">
      <w:pPr>
        <w:numPr>
          <w:ilvl w:val="0"/>
          <w:numId w:val="2"/>
        </w:numPr>
        <w:spacing w:before="100" w:beforeAutospacing="1" w:after="100" w:afterAutospacing="1"/>
        <w:rPr>
          <w:rFonts w:eastAsia="Times New Roman" w:cs="Times New Roman"/>
        </w:rPr>
      </w:pPr>
      <w:r w:rsidRPr="001C61E2">
        <w:rPr>
          <w:rFonts w:eastAsia="Times New Roman" w:cs="Times New Roman"/>
        </w:rPr>
        <w:t>World Israel News, “Bennett reveals Trump’s ‘Deal of the Century’ map – ‘it’s hell’”</w:t>
      </w:r>
    </w:p>
    <w:p w14:paraId="3C71A390" w14:textId="77777777" w:rsidR="001C61E2" w:rsidRPr="001C61E2" w:rsidRDefault="001C61E2" w:rsidP="001C61E2">
      <w:pPr>
        <w:numPr>
          <w:ilvl w:val="0"/>
          <w:numId w:val="2"/>
        </w:numPr>
        <w:spacing w:before="100" w:beforeAutospacing="1" w:after="100" w:afterAutospacing="1"/>
        <w:rPr>
          <w:rFonts w:eastAsia="Times New Roman" w:cs="Times New Roman"/>
        </w:rPr>
      </w:pPr>
      <w:r w:rsidRPr="001C61E2">
        <w:rPr>
          <w:rFonts w:eastAsia="Times New Roman" w:cs="Times New Roman"/>
        </w:rPr>
        <w:t>World Israel News, “Bennett reveals Trump’s ‘Deal of the Century’ map – ‘it’s hell’”</w:t>
      </w:r>
    </w:p>
    <w:p w14:paraId="6E9C9544" w14:textId="77777777" w:rsidR="001C61E2" w:rsidRPr="001C61E2" w:rsidRDefault="001C61E2" w:rsidP="001C61E2">
      <w:pPr>
        <w:numPr>
          <w:ilvl w:val="0"/>
          <w:numId w:val="2"/>
        </w:numPr>
        <w:spacing w:before="100" w:beforeAutospacing="1" w:after="100" w:afterAutospacing="1"/>
        <w:rPr>
          <w:rFonts w:eastAsia="Times New Roman" w:cs="Times New Roman"/>
        </w:rPr>
      </w:pPr>
      <w:r w:rsidRPr="001C61E2">
        <w:rPr>
          <w:rFonts w:eastAsia="Times New Roman" w:cs="Times New Roman"/>
        </w:rPr>
        <w:t>World Israel News, “Bennett reveals Trump’s ‘Deal of the Century’ map – ‘it’s hell’”</w:t>
      </w:r>
    </w:p>
    <w:p w14:paraId="08173643" w14:textId="77777777" w:rsidR="001C61E2" w:rsidRPr="001C61E2" w:rsidRDefault="001C61E2" w:rsidP="001C61E2">
      <w:pPr>
        <w:spacing w:before="100" w:beforeAutospacing="1" w:after="100" w:afterAutospacing="1"/>
        <w:rPr>
          <w:rFonts w:cs="Times New Roman"/>
        </w:rPr>
      </w:pPr>
      <w:r w:rsidRPr="001C61E2">
        <w:rPr>
          <w:rFonts w:cs="Times New Roman"/>
        </w:rPr>
        <w:t> </w:t>
      </w:r>
    </w:p>
    <w:p w14:paraId="7D8952D2" w14:textId="77777777" w:rsidR="001C61E2" w:rsidRDefault="001C61E2" w:rsidP="001C61E2">
      <w:pPr>
        <w:spacing w:before="100" w:beforeAutospacing="1" w:after="100" w:afterAutospacing="1"/>
        <w:rPr>
          <w:rFonts w:cs="Times New Roman"/>
        </w:rPr>
      </w:pPr>
    </w:p>
    <w:p w14:paraId="183B421F" w14:textId="77777777" w:rsidR="001C61E2" w:rsidRDefault="001C61E2" w:rsidP="001C61E2">
      <w:pPr>
        <w:spacing w:before="100" w:beforeAutospacing="1" w:after="100" w:afterAutospacing="1"/>
        <w:rPr>
          <w:rFonts w:cs="Times New Roman"/>
        </w:rPr>
      </w:pPr>
      <w:r w:rsidRPr="001C61E2">
        <w:rPr>
          <w:rFonts w:cs="Times New Roman"/>
        </w:rPr>
        <w:t>Image Credit:</w:t>
      </w:r>
    </w:p>
    <w:p w14:paraId="34644E3E" w14:textId="77777777" w:rsidR="001C61E2" w:rsidRPr="001C61E2" w:rsidRDefault="001C61E2" w:rsidP="001C61E2">
      <w:pPr>
        <w:pStyle w:val="ListParagraph"/>
        <w:numPr>
          <w:ilvl w:val="0"/>
          <w:numId w:val="5"/>
        </w:numPr>
        <w:spacing w:before="100" w:beforeAutospacing="1" w:after="100" w:afterAutospacing="1"/>
        <w:rPr>
          <w:rFonts w:cs="Times New Roman"/>
        </w:rPr>
      </w:pPr>
      <w:r w:rsidRPr="001C61E2">
        <w:rPr>
          <w:rFonts w:eastAsia="Times New Roman" w:cs="Times New Roman"/>
        </w:rPr>
        <w:fldChar w:fldCharType="begin"/>
      </w:r>
      <w:r w:rsidRPr="001C61E2">
        <w:rPr>
          <w:rFonts w:eastAsia="Times New Roman" w:cs="Times New Roman"/>
        </w:rPr>
        <w:instrText xml:space="preserve"> HYPERLINK "twitter.com:naftalibennett:status:1173137702050570241" \t "_blank" </w:instrText>
      </w:r>
      <w:r w:rsidRPr="001C61E2">
        <w:rPr>
          <w:rFonts w:eastAsia="Times New Roman" w:cs="Times New Roman"/>
        </w:rPr>
        <w:fldChar w:fldCharType="separate"/>
      </w:r>
      <w:proofErr w:type="spellStart"/>
      <w:r w:rsidRPr="001C61E2">
        <w:rPr>
          <w:rFonts w:eastAsia="Times New Roman" w:cs="Times New Roman"/>
          <w:color w:val="0000FF"/>
          <w:u w:val="single"/>
        </w:rPr>
        <w:t>Naftali</w:t>
      </w:r>
      <w:proofErr w:type="spellEnd"/>
      <w:r w:rsidRPr="001C61E2">
        <w:rPr>
          <w:rFonts w:eastAsia="Times New Roman" w:cs="Times New Roman"/>
          <w:color w:val="0000FF"/>
          <w:u w:val="single"/>
        </w:rPr>
        <w:t xml:space="preserve"> </w:t>
      </w:r>
      <w:proofErr w:type="spellStart"/>
      <w:r w:rsidRPr="001C61E2">
        <w:rPr>
          <w:rFonts w:eastAsia="Times New Roman" w:cs="Times New Roman"/>
          <w:color w:val="0000FF"/>
          <w:u w:val="single"/>
        </w:rPr>
        <w:t>Bennet</w:t>
      </w:r>
      <w:proofErr w:type="spellEnd"/>
      <w:r w:rsidRPr="001C61E2">
        <w:rPr>
          <w:rFonts w:eastAsia="Times New Roman" w:cs="Times New Roman"/>
        </w:rPr>
        <w:fldChar w:fldCharType="end"/>
      </w:r>
    </w:p>
    <w:p w14:paraId="071A7618" w14:textId="77777777" w:rsidR="001C61E2" w:rsidRDefault="001C61E2"/>
    <w:sectPr w:rsidR="001C61E2" w:rsidSect="00787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2043"/>
    <w:multiLevelType w:val="multilevel"/>
    <w:tmpl w:val="956C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C68FE"/>
    <w:multiLevelType w:val="hybridMultilevel"/>
    <w:tmpl w:val="3E268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BC6240"/>
    <w:multiLevelType w:val="multilevel"/>
    <w:tmpl w:val="F63A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B62429"/>
    <w:multiLevelType w:val="hybridMultilevel"/>
    <w:tmpl w:val="D7C8B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7F055A"/>
    <w:multiLevelType w:val="multilevel"/>
    <w:tmpl w:val="956C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E2"/>
    <w:rsid w:val="001C61E2"/>
    <w:rsid w:val="00281F6E"/>
    <w:rsid w:val="007879CB"/>
    <w:rsid w:val="00C45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2145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1E2"/>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1C61E2"/>
    <w:rPr>
      <w:b/>
      <w:bCs/>
    </w:rPr>
  </w:style>
  <w:style w:type="character" w:styleId="Hyperlink">
    <w:name w:val="Hyperlink"/>
    <w:basedOn w:val="DefaultParagraphFont"/>
    <w:uiPriority w:val="99"/>
    <w:semiHidden/>
    <w:unhideWhenUsed/>
    <w:rsid w:val="001C61E2"/>
    <w:rPr>
      <w:color w:val="0000FF"/>
      <w:u w:val="single"/>
    </w:rPr>
  </w:style>
  <w:style w:type="character" w:styleId="Emphasis">
    <w:name w:val="Emphasis"/>
    <w:basedOn w:val="DefaultParagraphFont"/>
    <w:uiPriority w:val="20"/>
    <w:qFormat/>
    <w:rsid w:val="001C61E2"/>
    <w:rPr>
      <w:i/>
      <w:iCs/>
    </w:rPr>
  </w:style>
  <w:style w:type="paragraph" w:styleId="BalloonText">
    <w:name w:val="Balloon Text"/>
    <w:basedOn w:val="Normal"/>
    <w:link w:val="BalloonTextChar"/>
    <w:uiPriority w:val="99"/>
    <w:semiHidden/>
    <w:unhideWhenUsed/>
    <w:rsid w:val="001C61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61E2"/>
    <w:rPr>
      <w:rFonts w:ascii="Lucida Grande" w:hAnsi="Lucida Grande" w:cs="Lucida Grande"/>
      <w:sz w:val="18"/>
      <w:szCs w:val="18"/>
    </w:rPr>
  </w:style>
  <w:style w:type="paragraph" w:styleId="ListParagraph">
    <w:name w:val="List Paragraph"/>
    <w:basedOn w:val="Normal"/>
    <w:uiPriority w:val="34"/>
    <w:qFormat/>
    <w:rsid w:val="001C61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1E2"/>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1C61E2"/>
    <w:rPr>
      <w:b/>
      <w:bCs/>
    </w:rPr>
  </w:style>
  <w:style w:type="character" w:styleId="Hyperlink">
    <w:name w:val="Hyperlink"/>
    <w:basedOn w:val="DefaultParagraphFont"/>
    <w:uiPriority w:val="99"/>
    <w:semiHidden/>
    <w:unhideWhenUsed/>
    <w:rsid w:val="001C61E2"/>
    <w:rPr>
      <w:color w:val="0000FF"/>
      <w:u w:val="single"/>
    </w:rPr>
  </w:style>
  <w:style w:type="character" w:styleId="Emphasis">
    <w:name w:val="Emphasis"/>
    <w:basedOn w:val="DefaultParagraphFont"/>
    <w:uiPriority w:val="20"/>
    <w:qFormat/>
    <w:rsid w:val="001C61E2"/>
    <w:rPr>
      <w:i/>
      <w:iCs/>
    </w:rPr>
  </w:style>
  <w:style w:type="paragraph" w:styleId="BalloonText">
    <w:name w:val="Balloon Text"/>
    <w:basedOn w:val="Normal"/>
    <w:link w:val="BalloonTextChar"/>
    <w:uiPriority w:val="99"/>
    <w:semiHidden/>
    <w:unhideWhenUsed/>
    <w:rsid w:val="001C61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61E2"/>
    <w:rPr>
      <w:rFonts w:ascii="Lucida Grande" w:hAnsi="Lucida Grande" w:cs="Lucida Grande"/>
      <w:sz w:val="18"/>
      <w:szCs w:val="18"/>
    </w:rPr>
  </w:style>
  <w:style w:type="paragraph" w:styleId="ListParagraph">
    <w:name w:val="List Paragraph"/>
    <w:basedOn w:val="Normal"/>
    <w:uiPriority w:val="34"/>
    <w:qFormat/>
    <w:rsid w:val="001C6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5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2" Type="http://schemas.openxmlformats.org/officeDocument/2006/relationships/hyperlink" Target="https://www.paypal.me/warcouncil?locale.x=en_U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1238</Words>
  <Characters>7061</Characters>
  <Application>Microsoft Macintosh Word</Application>
  <DocSecurity>0</DocSecurity>
  <Lines>58</Lines>
  <Paragraphs>16</Paragraphs>
  <ScaleCrop>false</ScaleCrop>
  <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3</cp:revision>
  <cp:lastPrinted>2021-02-04T00:36:00Z</cp:lastPrinted>
  <dcterms:created xsi:type="dcterms:W3CDTF">2021-02-04T00:36:00Z</dcterms:created>
  <dcterms:modified xsi:type="dcterms:W3CDTF">2021-02-04T00:48:00Z</dcterms:modified>
</cp:coreProperties>
</file>